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0B65" w14:textId="77777777" w:rsidR="006B2095" w:rsidRPr="0047649F" w:rsidRDefault="0047649F">
      <w:pPr>
        <w:rPr>
          <w:sz w:val="28"/>
          <w:szCs w:val="28"/>
          <w:u w:val="single"/>
        </w:rPr>
      </w:pPr>
      <w:r w:rsidRPr="0047649F">
        <w:rPr>
          <w:sz w:val="28"/>
          <w:szCs w:val="28"/>
          <w:u w:val="single"/>
        </w:rPr>
        <w:t>E.               DOKLADOVÁ ČÁST</w:t>
      </w:r>
    </w:p>
    <w:p w14:paraId="74930D83" w14:textId="77777777" w:rsidR="0047649F" w:rsidRDefault="0047649F"/>
    <w:p w14:paraId="487A431D" w14:textId="77777777" w:rsidR="0047649F" w:rsidRDefault="0047649F" w:rsidP="0047649F">
      <w:pPr>
        <w:jc w:val="center"/>
        <w:rPr>
          <w:b/>
          <w:bCs/>
          <w:sz w:val="28"/>
          <w:szCs w:val="28"/>
        </w:rPr>
      </w:pPr>
      <w:r w:rsidRPr="0047649F">
        <w:rPr>
          <w:b/>
          <w:bCs/>
          <w:sz w:val="28"/>
          <w:szCs w:val="28"/>
        </w:rPr>
        <w:t>SEZNAM VYJÁDŘENÍ</w:t>
      </w:r>
    </w:p>
    <w:p w14:paraId="156D985D" w14:textId="77777777" w:rsidR="0047649F" w:rsidRDefault="0047649F" w:rsidP="0047649F">
      <w:pPr>
        <w:jc w:val="center"/>
        <w:rPr>
          <w:b/>
          <w:bCs/>
          <w:sz w:val="28"/>
          <w:szCs w:val="28"/>
        </w:rPr>
      </w:pPr>
    </w:p>
    <w:p w14:paraId="287ADFAF" w14:textId="77777777" w:rsidR="0047649F" w:rsidRDefault="0047649F" w:rsidP="0047649F">
      <w:r>
        <w:t>Název stavby:</w:t>
      </w:r>
      <w:r>
        <w:tab/>
      </w:r>
      <w:r>
        <w:tab/>
      </w:r>
      <w:r>
        <w:tab/>
      </w:r>
      <w:r w:rsidRPr="0047649F">
        <w:rPr>
          <w:b/>
          <w:bCs/>
        </w:rPr>
        <w:t>„B1901 Sanace objektu ZŠ, č.p. 2059, ul. Ruská v Litvínově“</w:t>
      </w:r>
    </w:p>
    <w:p w14:paraId="0CE40363" w14:textId="77777777" w:rsidR="0047649F" w:rsidRDefault="0047649F" w:rsidP="0047649F">
      <w:r>
        <w:t>Stupeň PD:</w:t>
      </w:r>
      <w:r>
        <w:tab/>
      </w:r>
      <w:r>
        <w:tab/>
      </w:r>
      <w:r>
        <w:tab/>
        <w:t>Projektová dokumentace pro územní souhlas</w:t>
      </w:r>
    </w:p>
    <w:p w14:paraId="22629308" w14:textId="77777777" w:rsidR="0047649F" w:rsidRDefault="0047649F" w:rsidP="0047649F">
      <w:r>
        <w:t>Místo stavby:</w:t>
      </w:r>
      <w:r>
        <w:tab/>
      </w:r>
      <w:r>
        <w:tab/>
      </w:r>
      <w:r>
        <w:tab/>
      </w:r>
      <w:r w:rsidRPr="00B3016A">
        <w:rPr>
          <w:b/>
          <w:bCs/>
        </w:rPr>
        <w:t>pozemek p.č.606/2 v k.ú. Horní Litvínov</w:t>
      </w:r>
    </w:p>
    <w:p w14:paraId="3AAF57DF" w14:textId="77777777" w:rsidR="0047649F" w:rsidRDefault="0047649F" w:rsidP="0047649F">
      <w:r>
        <w:t>Kraj:</w:t>
      </w:r>
      <w:r>
        <w:tab/>
      </w:r>
      <w:r>
        <w:tab/>
      </w:r>
      <w:r>
        <w:tab/>
      </w:r>
      <w:r>
        <w:tab/>
        <w:t>Ústecký</w:t>
      </w:r>
    </w:p>
    <w:p w14:paraId="73CAE82A" w14:textId="77777777" w:rsidR="0047649F" w:rsidRDefault="0047649F" w:rsidP="0047649F">
      <w:r>
        <w:t>Investor/stavebník:</w:t>
      </w:r>
      <w:r>
        <w:tab/>
      </w:r>
      <w:r>
        <w:tab/>
      </w:r>
      <w:r w:rsidRPr="00B3016A">
        <w:rPr>
          <w:b/>
          <w:bCs/>
        </w:rPr>
        <w:t>Město Litvínov náměstí Míru 11, 436 01 Litvínov</w:t>
      </w:r>
    </w:p>
    <w:p w14:paraId="4A399183" w14:textId="77777777" w:rsidR="0047649F" w:rsidRDefault="0047649F" w:rsidP="0047649F">
      <w:r>
        <w:t>Projektant:</w:t>
      </w:r>
      <w:r>
        <w:tab/>
      </w:r>
      <w:r>
        <w:tab/>
      </w:r>
      <w:r>
        <w:tab/>
        <w:t>SPD Litvínov, spol.s.r.o., Chudeřínská 44, 436 01 Litvínov</w:t>
      </w:r>
    </w:p>
    <w:p w14:paraId="1D902AFB" w14:textId="77777777" w:rsidR="0047649F" w:rsidRDefault="0047649F" w:rsidP="0047649F">
      <w:r>
        <w:t>Stupeň PD:</w:t>
      </w:r>
      <w:r>
        <w:tab/>
      </w:r>
      <w:r>
        <w:tab/>
      </w:r>
      <w:r>
        <w:tab/>
        <w:t>PD pro územní souhlas</w:t>
      </w:r>
    </w:p>
    <w:p w14:paraId="3ECD913C" w14:textId="77777777" w:rsidR="0047649F" w:rsidRDefault="0047649F" w:rsidP="0047649F">
      <w:pPr>
        <w:rPr>
          <w:u w:val="single"/>
        </w:rPr>
      </w:pPr>
      <w:r w:rsidRPr="0047649F">
        <w:rPr>
          <w:u w:val="single"/>
        </w:rPr>
        <w:t>Odpovědná osoba:</w:t>
      </w:r>
      <w:r w:rsidRPr="0047649F">
        <w:rPr>
          <w:u w:val="single"/>
        </w:rPr>
        <w:tab/>
      </w:r>
      <w:r w:rsidRPr="0047649F">
        <w:rPr>
          <w:u w:val="single"/>
        </w:rPr>
        <w:tab/>
        <w:t>Ing. Jindřich Janoušek, registrační číslo ČKAIT 0101056</w:t>
      </w:r>
    </w:p>
    <w:p w14:paraId="6F499185" w14:textId="77777777" w:rsidR="0047649F" w:rsidRDefault="0047649F" w:rsidP="0047649F">
      <w:pPr>
        <w:rPr>
          <w:u w:val="single"/>
        </w:rPr>
      </w:pPr>
    </w:p>
    <w:p w14:paraId="74609CA4" w14:textId="77777777" w:rsidR="0047649F" w:rsidRDefault="0047649F" w:rsidP="0047649F">
      <w:pPr>
        <w:rPr>
          <w:u w:val="single"/>
        </w:rPr>
      </w:pPr>
    </w:p>
    <w:p w14:paraId="39662D33" w14:textId="77777777" w:rsidR="0047649F" w:rsidRPr="0047649F" w:rsidRDefault="0047649F" w:rsidP="0047649F">
      <w:pPr>
        <w:rPr>
          <w:u w:val="single"/>
        </w:rPr>
      </w:pPr>
      <w:r w:rsidRPr="0047649F">
        <w:rPr>
          <w:u w:val="single"/>
        </w:rPr>
        <w:t>Společnost</w:t>
      </w:r>
      <w:r w:rsidRPr="0047649F">
        <w:rPr>
          <w:u w:val="single"/>
        </w:rPr>
        <w:tab/>
      </w:r>
      <w:r w:rsidRPr="0047649F">
        <w:rPr>
          <w:u w:val="single"/>
        </w:rPr>
        <w:tab/>
      </w:r>
      <w:r w:rsidRPr="0047649F">
        <w:rPr>
          <w:u w:val="single"/>
        </w:rPr>
        <w:tab/>
      </w:r>
      <w:r w:rsidRPr="0047649F">
        <w:rPr>
          <w:u w:val="single"/>
        </w:rPr>
        <w:tab/>
      </w:r>
      <w:r w:rsidRPr="0047649F">
        <w:rPr>
          <w:u w:val="single"/>
        </w:rPr>
        <w:tab/>
        <w:t>datum</w:t>
      </w:r>
      <w:r w:rsidRPr="0047649F">
        <w:rPr>
          <w:u w:val="single"/>
        </w:rPr>
        <w:tab/>
      </w:r>
      <w:r w:rsidRPr="0047649F">
        <w:rPr>
          <w:u w:val="single"/>
        </w:rPr>
        <w:tab/>
      </w:r>
      <w:r w:rsidRPr="0047649F">
        <w:rPr>
          <w:u w:val="single"/>
        </w:rPr>
        <w:tab/>
      </w:r>
      <w:r w:rsidRPr="0047649F">
        <w:rPr>
          <w:u w:val="single"/>
        </w:rPr>
        <w:tab/>
        <w:t>číslo jednací</w:t>
      </w:r>
    </w:p>
    <w:p w14:paraId="1FE0CD7A" w14:textId="0450B2DF" w:rsidR="0047649F" w:rsidRDefault="0047649F" w:rsidP="0047649F">
      <w:r>
        <w:t>Výpis z katastru nemovitostí</w:t>
      </w:r>
      <w:r w:rsidR="00673281">
        <w:tab/>
      </w:r>
      <w:r w:rsidR="00600049">
        <w:tab/>
      </w:r>
      <w:r w:rsidR="00600049">
        <w:tab/>
        <w:t>27.1.2023</w:t>
      </w:r>
      <w:r w:rsidR="00673281">
        <w:tab/>
      </w:r>
      <w:r w:rsidR="00673281">
        <w:tab/>
      </w:r>
    </w:p>
    <w:p w14:paraId="139979C0" w14:textId="77777777" w:rsidR="00353350" w:rsidRDefault="0047649F" w:rsidP="0047649F">
      <w:r>
        <w:t>Telco Pro Services a.s.</w:t>
      </w:r>
      <w:r w:rsidR="00353350">
        <w:tab/>
      </w:r>
      <w:r w:rsidR="00353350">
        <w:tab/>
      </w:r>
      <w:r w:rsidR="00353350">
        <w:tab/>
      </w:r>
      <w:r w:rsidR="00353350">
        <w:tab/>
        <w:t>5.1.2023</w:t>
      </w:r>
      <w:r w:rsidR="00353350">
        <w:tab/>
      </w:r>
      <w:r w:rsidR="00353350">
        <w:tab/>
      </w:r>
      <w:r w:rsidR="00353350">
        <w:tab/>
        <w:t>0201511227</w:t>
      </w:r>
      <w:r w:rsidR="00353350">
        <w:tab/>
      </w:r>
    </w:p>
    <w:p w14:paraId="0531721D" w14:textId="01E08442" w:rsidR="0047649F" w:rsidRDefault="00353350" w:rsidP="0047649F">
      <w:r>
        <w:t>Č</w:t>
      </w:r>
      <w:r w:rsidR="0047649F">
        <w:t>EZ ICT Services. a.s.</w:t>
      </w:r>
      <w:r>
        <w:tab/>
      </w:r>
      <w:r>
        <w:tab/>
      </w:r>
      <w:r>
        <w:tab/>
      </w:r>
      <w:r>
        <w:tab/>
        <w:t>5.1.2023</w:t>
      </w:r>
      <w:r>
        <w:tab/>
      </w:r>
      <w:r>
        <w:tab/>
      </w:r>
      <w:r>
        <w:tab/>
        <w:t>0700647579</w:t>
      </w:r>
    </w:p>
    <w:p w14:paraId="54F385AC" w14:textId="1D89C5F0" w:rsidR="0047649F" w:rsidRDefault="0047649F" w:rsidP="0047649F">
      <w:r>
        <w:t>ČEZ Distribuce</w:t>
      </w:r>
      <w:r w:rsidR="00353350">
        <w:t xml:space="preserve"> a.s.</w:t>
      </w:r>
      <w:r w:rsidR="00353350">
        <w:tab/>
      </w:r>
      <w:r w:rsidR="00353350">
        <w:tab/>
      </w:r>
      <w:r w:rsidR="00353350">
        <w:tab/>
      </w:r>
      <w:r w:rsidR="00353350">
        <w:tab/>
        <w:t>5.1.2023</w:t>
      </w:r>
      <w:r w:rsidR="00353350">
        <w:tab/>
      </w:r>
      <w:r w:rsidR="00353350">
        <w:tab/>
      </w:r>
      <w:r w:rsidR="00353350">
        <w:tab/>
        <w:t>0101864362</w:t>
      </w:r>
    </w:p>
    <w:p w14:paraId="1D5BE7BC" w14:textId="5C96E433" w:rsidR="0047649F" w:rsidRDefault="0047649F" w:rsidP="0047649F">
      <w:r>
        <w:t>T – mobile</w:t>
      </w:r>
      <w:r w:rsidR="00353350">
        <w:tab/>
      </w:r>
      <w:r w:rsidR="00353350">
        <w:tab/>
      </w:r>
      <w:r w:rsidR="00353350">
        <w:tab/>
      </w:r>
      <w:r w:rsidR="00353350">
        <w:tab/>
      </w:r>
      <w:r w:rsidR="00353350">
        <w:tab/>
        <w:t>5.1.2023</w:t>
      </w:r>
      <w:r w:rsidR="00353350">
        <w:tab/>
      </w:r>
      <w:r w:rsidR="00353350">
        <w:tab/>
      </w:r>
      <w:r w:rsidR="00353350">
        <w:tab/>
        <w:t>E00906/23</w:t>
      </w:r>
    </w:p>
    <w:p w14:paraId="69D5DF60" w14:textId="3FA99AF9" w:rsidR="0047649F" w:rsidRDefault="0047649F" w:rsidP="0047649F">
      <w:r>
        <w:t>CETIN</w:t>
      </w:r>
      <w:r w:rsidR="00353350">
        <w:tab/>
      </w:r>
      <w:r w:rsidR="00353350">
        <w:tab/>
      </w:r>
      <w:r w:rsidR="00353350">
        <w:tab/>
      </w:r>
      <w:r w:rsidR="00353350">
        <w:tab/>
      </w:r>
      <w:r w:rsidR="00353350">
        <w:tab/>
      </w:r>
      <w:r w:rsidR="00353350">
        <w:tab/>
        <w:t>5.1.2023</w:t>
      </w:r>
      <w:r w:rsidR="00353350">
        <w:tab/>
      </w:r>
      <w:r w:rsidR="00353350">
        <w:tab/>
      </w:r>
      <w:r w:rsidR="00353350">
        <w:tab/>
        <w:t>5179/23</w:t>
      </w:r>
    </w:p>
    <w:p w14:paraId="62C2B044" w14:textId="5B79788D" w:rsidR="0047649F" w:rsidRDefault="00353350" w:rsidP="0047649F">
      <w:r>
        <w:t>Vodafone</w:t>
      </w:r>
      <w:r>
        <w:tab/>
      </w:r>
      <w:r>
        <w:tab/>
      </w:r>
      <w:r>
        <w:tab/>
      </w:r>
      <w:r>
        <w:tab/>
      </w:r>
      <w:r>
        <w:tab/>
        <w:t>5.1.2023</w:t>
      </w:r>
      <w:r>
        <w:tab/>
      </w:r>
      <w:r>
        <w:tab/>
      </w:r>
      <w:r>
        <w:tab/>
        <w:t>230105-1431503373</w:t>
      </w:r>
    </w:p>
    <w:p w14:paraId="61F1093A" w14:textId="5A451BC9" w:rsidR="0047649F" w:rsidRPr="0047649F" w:rsidRDefault="0047649F" w:rsidP="0047649F">
      <w:r>
        <w:t>SČVa</w:t>
      </w:r>
      <w:r w:rsidR="00353350">
        <w:t>K</w:t>
      </w:r>
      <w:r w:rsidR="00353350">
        <w:tab/>
      </w:r>
      <w:r w:rsidR="00353350">
        <w:tab/>
      </w:r>
      <w:r w:rsidR="00353350">
        <w:tab/>
      </w:r>
      <w:r w:rsidR="00353350">
        <w:tab/>
      </w:r>
      <w:r w:rsidR="00353350">
        <w:tab/>
      </w:r>
      <w:r w:rsidR="00353350">
        <w:tab/>
        <w:t>27.1.2023</w:t>
      </w:r>
      <w:r w:rsidR="00353350">
        <w:tab/>
      </w:r>
      <w:r w:rsidR="00353350">
        <w:tab/>
      </w:r>
      <w:r w:rsidR="00353350">
        <w:tab/>
        <w:t>SCVKZAD 157801</w:t>
      </w:r>
    </w:p>
    <w:p w14:paraId="76FBDED1" w14:textId="79B8DE40" w:rsidR="0047649F" w:rsidRDefault="00353350" w:rsidP="0047649F">
      <w:r>
        <w:t>GasNet Služby</w:t>
      </w:r>
      <w:r>
        <w:tab/>
      </w:r>
      <w:r>
        <w:tab/>
      </w:r>
      <w:r>
        <w:tab/>
      </w:r>
      <w:r>
        <w:tab/>
      </w:r>
      <w:r>
        <w:tab/>
        <w:t>5.1.2023</w:t>
      </w:r>
      <w:r>
        <w:tab/>
      </w:r>
      <w:r>
        <w:tab/>
      </w:r>
      <w:r>
        <w:tab/>
        <w:t>5002746365</w:t>
      </w:r>
    </w:p>
    <w:p w14:paraId="379FF595" w14:textId="77777777" w:rsidR="0047649F" w:rsidRPr="0047649F" w:rsidRDefault="0047649F" w:rsidP="0047649F"/>
    <w:sectPr w:rsidR="0047649F" w:rsidRPr="00476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F"/>
    <w:rsid w:val="00353350"/>
    <w:rsid w:val="0047649F"/>
    <w:rsid w:val="00600049"/>
    <w:rsid w:val="00673281"/>
    <w:rsid w:val="006B2095"/>
    <w:rsid w:val="00B3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8B5F"/>
  <w15:chartTrackingRefBased/>
  <w15:docId w15:val="{345E413A-75A3-486F-86BA-EDE0BAAF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Blahova Eva</dc:creator>
  <cp:keywords/>
  <dc:description/>
  <cp:lastModifiedBy>Dunovska Iveta</cp:lastModifiedBy>
  <cp:revision>5</cp:revision>
  <dcterms:created xsi:type="dcterms:W3CDTF">2023-01-27T10:08:00Z</dcterms:created>
  <dcterms:modified xsi:type="dcterms:W3CDTF">2023-01-27T13:31:00Z</dcterms:modified>
</cp:coreProperties>
</file>